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BDD8" w14:textId="06461FBC" w:rsidR="00961137" w:rsidRDefault="0083765E" w:rsidP="00961137">
      <w:r>
        <w:t>Organization</w:t>
      </w:r>
      <w:r w:rsidR="00961137">
        <w:t xml:space="preserve"> / Association </w:t>
      </w:r>
    </w:p>
    <w:p w14:paraId="6E01F6BC" w14:textId="77777777" w:rsidR="00961137" w:rsidRDefault="00961137" w:rsidP="00961137">
      <w:pPr>
        <w:jc w:val="center"/>
      </w:pPr>
    </w:p>
    <w:p w14:paraId="5C638062" w14:textId="55DA9CF7" w:rsidR="00961137" w:rsidRDefault="00961137" w:rsidP="00961137">
      <w:pPr>
        <w:jc w:val="center"/>
      </w:pPr>
      <w:r>
        <w:t>RESOLUTION NO. _____</w:t>
      </w:r>
    </w:p>
    <w:p w14:paraId="704113A1" w14:textId="6C3CCB7D" w:rsidR="00961137" w:rsidRDefault="009D10FB" w:rsidP="00EC11F7">
      <w:pPr>
        <w:jc w:val="center"/>
      </w:pPr>
      <w:bookmarkStart w:id="0" w:name="_Hlk90544082"/>
      <w:r>
        <w:t>RESOLUTION OPPOSING LEGISLATION TO REDUCE THE BUSINESS PERSONAL PROPERTY TAX</w:t>
      </w:r>
      <w:bookmarkEnd w:id="0"/>
      <w:r>
        <w:t xml:space="preserve"> </w:t>
      </w:r>
    </w:p>
    <w:p w14:paraId="0B9AF423" w14:textId="60735C32" w:rsidR="00961137" w:rsidRDefault="00961137" w:rsidP="00961137">
      <w:proofErr w:type="gramStart"/>
      <w:r>
        <w:t>WHEREAS,</w:t>
      </w:r>
      <w:proofErr w:type="gramEnd"/>
      <w:r>
        <w:t xml:space="preserve"> the Indiana </w:t>
      </w:r>
      <w:r w:rsidR="008574E7">
        <w:t>legislature</w:t>
      </w:r>
      <w:r>
        <w:t xml:space="preserve"> proposed changes to the</w:t>
      </w:r>
      <w:r w:rsidR="008574E7">
        <w:t xml:space="preserve"> depreciation floor </w:t>
      </w:r>
      <w:r w:rsidR="007840E8">
        <w:t xml:space="preserve">and other aspects </w:t>
      </w:r>
      <w:r w:rsidR="008574E7">
        <w:t>of Indiana’s</w:t>
      </w:r>
      <w:r>
        <w:t xml:space="preserve"> </w:t>
      </w:r>
      <w:r w:rsidR="00BF0381">
        <w:t>b</w:t>
      </w:r>
      <w:r>
        <w:t xml:space="preserve">usiness </w:t>
      </w:r>
      <w:r w:rsidR="00BF0381">
        <w:t>p</w:t>
      </w:r>
      <w:r>
        <w:t xml:space="preserve">ersonal </w:t>
      </w:r>
      <w:r w:rsidR="00BF0381">
        <w:t>p</w:t>
      </w:r>
      <w:r>
        <w:t xml:space="preserve">roperty </w:t>
      </w:r>
      <w:r w:rsidR="00BF0381">
        <w:t>t</w:t>
      </w:r>
      <w:r>
        <w:t>ax as a priority in the</w:t>
      </w:r>
      <w:r w:rsidR="001308E5">
        <w:t>ir</w:t>
      </w:r>
      <w:r>
        <w:t xml:space="preserve"> 2022 legislative agenda; and</w:t>
      </w:r>
      <w:r w:rsidR="00A07573">
        <w:t>,</w:t>
      </w:r>
    </w:p>
    <w:p w14:paraId="62CA82EA" w14:textId="140CAF6F" w:rsidR="0070276B" w:rsidRPr="00BF69BF" w:rsidRDefault="0070276B" w:rsidP="0070276B">
      <w:pPr>
        <w:pStyle w:val="NoSpacing"/>
        <w:jc w:val="both"/>
        <w:rPr>
          <w:rFonts w:cstheme="minorHAnsi"/>
          <w:bdr w:val="none" w:sz="0" w:space="0" w:color="auto" w:frame="1"/>
        </w:rPr>
      </w:pPr>
      <w:proofErr w:type="gramStart"/>
      <w:r w:rsidRPr="00BF69BF">
        <w:rPr>
          <w:rFonts w:cstheme="minorHAnsi"/>
        </w:rPr>
        <w:t>WHEREAS,</w:t>
      </w:r>
      <w:proofErr w:type="gramEnd"/>
      <w:r w:rsidRPr="00BF69BF">
        <w:rPr>
          <w:rFonts w:cstheme="minorHAnsi"/>
        </w:rPr>
        <w:t xml:space="preserve"> </w:t>
      </w:r>
      <w:r w:rsidRPr="00BF69BF">
        <w:rPr>
          <w:rFonts w:cstheme="minorHAnsi"/>
          <w:i/>
          <w:iCs/>
          <w:bdr w:val="none" w:sz="0" w:space="0" w:color="auto" w:frame="1"/>
        </w:rPr>
        <w:t xml:space="preserve">____________ </w:t>
      </w:r>
      <w:r w:rsidRPr="00BF69BF">
        <w:rPr>
          <w:rFonts w:cstheme="minorHAnsi"/>
          <w:bdr w:val="none" w:sz="0" w:space="0" w:color="auto" w:frame="1"/>
        </w:rPr>
        <w:t>opposes all legislation that contemplates eliminating any portion of the personal property tax without permanent FULL replacement guaranteed by the state; and</w:t>
      </w:r>
      <w:r w:rsidR="00A07573">
        <w:rPr>
          <w:rFonts w:cstheme="minorHAnsi"/>
          <w:bdr w:val="none" w:sz="0" w:space="0" w:color="auto" w:frame="1"/>
        </w:rPr>
        <w:t>,</w:t>
      </w:r>
    </w:p>
    <w:p w14:paraId="0E0D302A" w14:textId="77777777" w:rsidR="0070276B" w:rsidRPr="00BF69BF" w:rsidRDefault="0070276B" w:rsidP="0070276B">
      <w:pPr>
        <w:pStyle w:val="NoSpacing"/>
        <w:jc w:val="both"/>
        <w:rPr>
          <w:rFonts w:cstheme="minorHAnsi"/>
        </w:rPr>
      </w:pPr>
    </w:p>
    <w:p w14:paraId="2AFD76FA" w14:textId="61BF0651" w:rsidR="0070276B" w:rsidRPr="00BF69BF" w:rsidRDefault="0070276B" w:rsidP="0070276B">
      <w:pPr>
        <w:pStyle w:val="NoSpacing"/>
        <w:jc w:val="both"/>
        <w:rPr>
          <w:rFonts w:cstheme="minorHAnsi"/>
        </w:rPr>
      </w:pPr>
      <w:proofErr w:type="gramStart"/>
      <w:r w:rsidRPr="00BF69BF">
        <w:rPr>
          <w:rFonts w:cstheme="minorHAnsi"/>
        </w:rPr>
        <w:t>WHEREAS,</w:t>
      </w:r>
      <w:proofErr w:type="gramEnd"/>
      <w:r w:rsidRPr="00BF69BF">
        <w:rPr>
          <w:rFonts w:cstheme="minorHAnsi"/>
        </w:rPr>
        <w:t xml:space="preserve"> any contemplated revenue replacement </w:t>
      </w:r>
      <w:r>
        <w:rPr>
          <w:rFonts w:cstheme="minorHAnsi"/>
        </w:rPr>
        <w:t>must be</w:t>
      </w:r>
      <w:r w:rsidRPr="00BF69BF">
        <w:rPr>
          <w:rFonts w:cstheme="minorHAnsi"/>
        </w:rPr>
        <w:t xml:space="preserve"> a source of revenue that continues to grow over time just as a property tax base would in order to allow growing communities to meet the demand for services; and,</w:t>
      </w:r>
    </w:p>
    <w:p w14:paraId="58CA25BE" w14:textId="77777777" w:rsidR="0070276B" w:rsidRPr="00BF69BF" w:rsidRDefault="0070276B" w:rsidP="0070276B">
      <w:pPr>
        <w:pStyle w:val="NoSpacing"/>
        <w:jc w:val="both"/>
        <w:rPr>
          <w:rFonts w:cstheme="minorHAnsi"/>
        </w:rPr>
      </w:pPr>
    </w:p>
    <w:p w14:paraId="5CC3E8E5" w14:textId="56C2F833" w:rsidR="0070276B" w:rsidRDefault="0070276B" w:rsidP="0070276B">
      <w:pPr>
        <w:pStyle w:val="NoSpacing"/>
        <w:jc w:val="both"/>
        <w:rPr>
          <w:rFonts w:cstheme="minorHAnsi"/>
        </w:rPr>
      </w:pPr>
      <w:r w:rsidRPr="00BF69BF">
        <w:rPr>
          <w:rFonts w:cstheme="minorHAnsi"/>
        </w:rPr>
        <w:t xml:space="preserve">WHEREAS, </w:t>
      </w:r>
      <w:r w:rsidR="007840E8">
        <w:t>a permanent state tax credit applied to ALL proposed business personal property tax reductions, holidays, phase-outs, etc., could eliminate unnecessary burden on local government in order to continue building health</w:t>
      </w:r>
      <w:r w:rsidR="00A07573">
        <w:t>y</w:t>
      </w:r>
      <w:r w:rsidR="007840E8">
        <w:t xml:space="preserve"> Indiana communities; and,</w:t>
      </w:r>
      <w:r w:rsidRPr="00BF69BF">
        <w:rPr>
          <w:rFonts w:cstheme="minorHAnsi"/>
        </w:rPr>
        <w:t xml:space="preserve"> </w:t>
      </w:r>
    </w:p>
    <w:p w14:paraId="0DD4E0EC" w14:textId="77777777" w:rsidR="0070276B" w:rsidRPr="0070276B" w:rsidRDefault="0070276B" w:rsidP="0070276B">
      <w:pPr>
        <w:pStyle w:val="NoSpacing"/>
        <w:jc w:val="both"/>
        <w:rPr>
          <w:rFonts w:cstheme="minorHAnsi"/>
        </w:rPr>
      </w:pPr>
    </w:p>
    <w:p w14:paraId="27AC1B61" w14:textId="10B8A594" w:rsidR="0044144F" w:rsidRDefault="0044144F" w:rsidP="0044144F">
      <w:proofErr w:type="gramStart"/>
      <w:r w:rsidRPr="0070276B">
        <w:rPr>
          <w:highlight w:val="yellow"/>
        </w:rPr>
        <w:t>WHEREAS,</w:t>
      </w:r>
      <w:proofErr w:type="gramEnd"/>
      <w:r w:rsidRPr="0070276B">
        <w:rPr>
          <w:highlight w:val="yellow"/>
        </w:rPr>
        <w:t xml:space="preserve"> </w:t>
      </w:r>
      <w:r w:rsidR="007840E8">
        <w:rPr>
          <w:highlight w:val="yellow"/>
        </w:rPr>
        <w:t>a</w:t>
      </w:r>
      <w:r w:rsidRPr="0070276B">
        <w:rPr>
          <w:highlight w:val="yellow"/>
        </w:rPr>
        <w:t xml:space="preserve"> business </w:t>
      </w:r>
      <w:r w:rsidR="007840E8">
        <w:rPr>
          <w:highlight w:val="yellow"/>
        </w:rPr>
        <w:t xml:space="preserve">personal property </w:t>
      </w:r>
      <w:r w:rsidRPr="0070276B">
        <w:rPr>
          <w:highlight w:val="yellow"/>
        </w:rPr>
        <w:t>tax reduction will shift the burden to workers and homeowners with property owners across _______ who haven’t yet reached the property tax cap to make up for a major tax break the state is offering business owners; and</w:t>
      </w:r>
      <w:r>
        <w:t xml:space="preserve"> </w:t>
      </w:r>
    </w:p>
    <w:p w14:paraId="076506B2" w14:textId="757B692F" w:rsidR="00EC11F7" w:rsidRDefault="00EC11F7" w:rsidP="00961137">
      <w:r>
        <w:t xml:space="preserve">WHEREAS, growing jobs is about so much more than a tax menu and a company will choose a community with </w:t>
      </w:r>
      <w:r w:rsidR="0070276B" w:rsidRPr="00B435BD">
        <w:rPr>
          <w:highlight w:val="yellow"/>
        </w:rPr>
        <w:t xml:space="preserve">(ADD </w:t>
      </w:r>
      <w:r w:rsidR="007840E8" w:rsidRPr="00B435BD">
        <w:rPr>
          <w:highlight w:val="yellow"/>
        </w:rPr>
        <w:t xml:space="preserve">community specific amenities </w:t>
      </w:r>
      <w:r w:rsidR="0070276B" w:rsidRPr="00B435BD">
        <w:rPr>
          <w:highlight w:val="yellow"/>
        </w:rPr>
        <w:t>here)</w:t>
      </w:r>
      <w:r>
        <w:t xml:space="preserve"> not a community with failing infrastructure and deteriorating amenities</w:t>
      </w:r>
      <w:r w:rsidR="0044144F">
        <w:t xml:space="preserve"> due to inadequate revenues</w:t>
      </w:r>
      <w:r w:rsidR="00146DF7">
        <w:t>; and,</w:t>
      </w:r>
    </w:p>
    <w:p w14:paraId="2CD33706" w14:textId="2CBA62FF" w:rsidR="00146DF7" w:rsidRPr="00BF69BF" w:rsidRDefault="00146DF7" w:rsidP="00146DF7">
      <w:pPr>
        <w:rPr>
          <w:rFonts w:cstheme="minorHAnsi"/>
        </w:rPr>
      </w:pPr>
      <w:proofErr w:type="gramStart"/>
      <w:r w:rsidRPr="00BF69BF">
        <w:rPr>
          <w:rFonts w:cstheme="minorHAnsi"/>
        </w:rPr>
        <w:t>WHEREAS,</w:t>
      </w:r>
      <w:proofErr w:type="gramEnd"/>
      <w:r w:rsidRPr="00BF69BF">
        <w:rPr>
          <w:rFonts w:cstheme="minorHAnsi"/>
        </w:rPr>
        <w:t xml:space="preserve"> </w:t>
      </w:r>
      <w:r>
        <w:rPr>
          <w:rFonts w:cstheme="minorHAnsi"/>
        </w:rPr>
        <w:t xml:space="preserve">The </w:t>
      </w:r>
      <w:r w:rsidRPr="00BF69BF">
        <w:rPr>
          <w:rFonts w:cstheme="minorHAnsi"/>
        </w:rPr>
        <w:t xml:space="preserve">Tax </w:t>
      </w:r>
      <w:r>
        <w:rPr>
          <w:rFonts w:cstheme="minorHAnsi"/>
        </w:rPr>
        <w:t>F</w:t>
      </w:r>
      <w:r w:rsidRPr="00BF69BF">
        <w:rPr>
          <w:rFonts w:cstheme="minorHAnsi"/>
        </w:rPr>
        <w:t xml:space="preserve">oundation 2022 </w:t>
      </w:r>
      <w:r>
        <w:rPr>
          <w:rFonts w:cstheme="minorHAnsi"/>
        </w:rPr>
        <w:t>S</w:t>
      </w:r>
      <w:r w:rsidRPr="00BF69BF">
        <w:rPr>
          <w:rFonts w:cstheme="minorHAnsi"/>
        </w:rPr>
        <w:t xml:space="preserve">tate </w:t>
      </w:r>
      <w:r>
        <w:rPr>
          <w:rFonts w:cstheme="minorHAnsi"/>
        </w:rPr>
        <w:t>B</w:t>
      </w:r>
      <w:r w:rsidRPr="00BF69BF">
        <w:rPr>
          <w:rFonts w:cstheme="minorHAnsi"/>
        </w:rPr>
        <w:t xml:space="preserve">usiness </w:t>
      </w:r>
      <w:r>
        <w:rPr>
          <w:rFonts w:cstheme="minorHAnsi"/>
        </w:rPr>
        <w:t>T</w:t>
      </w:r>
      <w:r w:rsidRPr="00BF69BF">
        <w:rPr>
          <w:rFonts w:cstheme="minorHAnsi"/>
        </w:rPr>
        <w:t xml:space="preserve">ax </w:t>
      </w:r>
      <w:r>
        <w:rPr>
          <w:rFonts w:cstheme="minorHAnsi"/>
        </w:rPr>
        <w:t>C</w:t>
      </w:r>
      <w:r w:rsidRPr="00BF69BF">
        <w:rPr>
          <w:rFonts w:cstheme="minorHAnsi"/>
        </w:rPr>
        <w:t xml:space="preserve">limate </w:t>
      </w:r>
      <w:r>
        <w:rPr>
          <w:rFonts w:cstheme="minorHAnsi"/>
        </w:rPr>
        <w:t>I</w:t>
      </w:r>
      <w:r w:rsidRPr="00BF69BF">
        <w:rPr>
          <w:rFonts w:cstheme="minorHAnsi"/>
        </w:rPr>
        <w:t>ndex lists Indiana</w:t>
      </w:r>
      <w:r>
        <w:rPr>
          <w:rFonts w:cstheme="minorHAnsi"/>
        </w:rPr>
        <w:t xml:space="preserve"> as</w:t>
      </w:r>
      <w:r w:rsidRPr="00BF69BF">
        <w:rPr>
          <w:rFonts w:cstheme="minorHAnsi"/>
        </w:rPr>
        <w:t xml:space="preserve"> number one ranking for property tax; and</w:t>
      </w:r>
      <w:r>
        <w:rPr>
          <w:rFonts w:cstheme="minorHAnsi"/>
        </w:rPr>
        <w:t>,</w:t>
      </w:r>
    </w:p>
    <w:p w14:paraId="095F819E" w14:textId="61A74009" w:rsidR="00961137" w:rsidRDefault="00961137" w:rsidP="00961137">
      <w:proofErr w:type="gramStart"/>
      <w:r>
        <w:t>WHEREAS,</w:t>
      </w:r>
      <w:proofErr w:type="gramEnd"/>
      <w:r>
        <w:t xml:space="preserve"> Indiana consistently ranks in the top states with an attractive business tax climate, yet a community’s quality of life is an increasingly greater influencer of business relocation and growth decisions</w:t>
      </w:r>
      <w:r w:rsidR="00146DF7">
        <w:t>;</w:t>
      </w:r>
    </w:p>
    <w:p w14:paraId="2FFC4FC9" w14:textId="77777777" w:rsidR="00961137" w:rsidRDefault="00961137" w:rsidP="00961137">
      <w:r>
        <w:t>NOW, THEREFORE, be it resolved by the ___________________ that we oppose</w:t>
      </w:r>
      <w:r w:rsidRPr="007D0BA9">
        <w:t xml:space="preserve"> </w:t>
      </w:r>
      <w:r>
        <w:t xml:space="preserve">all legislation that contemplates eliminating any portion of the personal property tax without full and permanent replacement guaranteed by the state. </w:t>
      </w:r>
    </w:p>
    <w:p w14:paraId="21A8D842" w14:textId="44A4C307" w:rsidR="00961137" w:rsidRDefault="00961137" w:rsidP="00961137">
      <w:r>
        <w:t>This resolution shall become effective upon the date of passage.</w:t>
      </w:r>
    </w:p>
    <w:p w14:paraId="333C88A9" w14:textId="77777777" w:rsidR="00823C37" w:rsidRDefault="00823C37"/>
    <w:sectPr w:rsidR="00823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37"/>
    <w:rsid w:val="001308E5"/>
    <w:rsid w:val="00146DF7"/>
    <w:rsid w:val="0044144F"/>
    <w:rsid w:val="004617C3"/>
    <w:rsid w:val="005C7EA0"/>
    <w:rsid w:val="00607FDC"/>
    <w:rsid w:val="0070276B"/>
    <w:rsid w:val="007657E3"/>
    <w:rsid w:val="007840E8"/>
    <w:rsid w:val="00823C37"/>
    <w:rsid w:val="0083765E"/>
    <w:rsid w:val="008574E7"/>
    <w:rsid w:val="00871432"/>
    <w:rsid w:val="00961137"/>
    <w:rsid w:val="009D10FB"/>
    <w:rsid w:val="00A07573"/>
    <w:rsid w:val="00B435BD"/>
    <w:rsid w:val="00B5373B"/>
    <w:rsid w:val="00B82A01"/>
    <w:rsid w:val="00BF0272"/>
    <w:rsid w:val="00BF0381"/>
    <w:rsid w:val="00CB360B"/>
    <w:rsid w:val="00EC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A6D9"/>
  <w15:chartTrackingRefBased/>
  <w15:docId w15:val="{35C61304-9150-4EEE-A31A-FC2A291A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3765E"/>
    <w:pPr>
      <w:spacing w:after="0" w:line="240" w:lineRule="auto"/>
    </w:pPr>
  </w:style>
  <w:style w:type="paragraph" w:styleId="NoSpacing">
    <w:name w:val="No Spacing"/>
    <w:uiPriority w:val="1"/>
    <w:qFormat/>
    <w:rsid w:val="00702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McCuaig</dc:creator>
  <cp:keywords/>
  <dc:description/>
  <cp:lastModifiedBy>Erin Jamison Koenig</cp:lastModifiedBy>
  <cp:revision>2</cp:revision>
  <dcterms:created xsi:type="dcterms:W3CDTF">2022-01-09T18:45:00Z</dcterms:created>
  <dcterms:modified xsi:type="dcterms:W3CDTF">2022-01-09T18:45:00Z</dcterms:modified>
</cp:coreProperties>
</file>